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44" w:type="dxa"/>
        <w:tblLayout w:type="fixed"/>
        <w:tblLook w:val="04A0" w:firstRow="1" w:lastRow="0" w:firstColumn="1" w:lastColumn="0" w:noHBand="0" w:noVBand="1"/>
      </w:tblPr>
      <w:tblGrid>
        <w:gridCol w:w="864"/>
        <w:gridCol w:w="864"/>
        <w:gridCol w:w="4608"/>
        <w:gridCol w:w="4608"/>
      </w:tblGrid>
      <w:tr w:rsidR="008453CB" w14:paraId="2ACB4575" w14:textId="77777777" w:rsidTr="00781BF6">
        <w:tc>
          <w:tcPr>
            <w:tcW w:w="864" w:type="dxa"/>
          </w:tcPr>
          <w:p w14:paraId="2C11DC19" w14:textId="77777777" w:rsidR="008453CB" w:rsidRDefault="008453CB" w:rsidP="00781BF6"/>
        </w:tc>
        <w:tc>
          <w:tcPr>
            <w:tcW w:w="864" w:type="dxa"/>
          </w:tcPr>
          <w:p w14:paraId="443585F8" w14:textId="77777777" w:rsidR="008453CB" w:rsidRDefault="008453CB" w:rsidP="00781BF6">
            <w:r>
              <w:t>19 T</w:t>
            </w:r>
          </w:p>
          <w:p w14:paraId="54616198" w14:textId="77777777" w:rsidR="008453CB" w:rsidRDefault="008453CB" w:rsidP="00781BF6">
            <w:pPr>
              <w:rPr>
                <w:i/>
                <w:iCs/>
              </w:rPr>
            </w:pPr>
            <w:r w:rsidRPr="6820ECA5">
              <w:rPr>
                <w:i/>
                <w:iCs/>
              </w:rPr>
              <w:t>Late</w:t>
            </w:r>
          </w:p>
        </w:tc>
        <w:tc>
          <w:tcPr>
            <w:tcW w:w="4608" w:type="dxa"/>
            <w:vAlign w:val="center"/>
          </w:tcPr>
          <w:p w14:paraId="36E9F0A4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Q: Varoufakis pp. 65-74</w:t>
            </w:r>
          </w:p>
          <w:p w14:paraId="47C1970C" w14:textId="77777777" w:rsidR="008453CB" w:rsidRDefault="008453CB" w:rsidP="00781BF6">
            <w:pPr>
              <w:rPr>
                <w:rFonts w:eastAsia="Palatino" w:cs="Palatino"/>
                <w:b/>
                <w:bCs/>
                <w:color w:val="000000" w:themeColor="text1"/>
                <w:lang w:bidi="en-US"/>
              </w:rPr>
            </w:pPr>
            <w:r>
              <w:rPr>
                <w:rFonts w:eastAsia="Palatino" w:cs="Palatino"/>
                <w:b/>
                <w:bCs/>
                <w:color w:val="000000" w:themeColor="text1"/>
                <w:lang w:bidi="en-US"/>
              </w:rPr>
              <w:t>Film: Fail State – Part 1</w:t>
            </w:r>
          </w:p>
        </w:tc>
        <w:tc>
          <w:tcPr>
            <w:tcW w:w="4608" w:type="dxa"/>
            <w:vAlign w:val="center"/>
          </w:tcPr>
          <w:p w14:paraId="68CC8E89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 xml:space="preserve">Reference Only: Jim Chappelow, “The Great Recession” in </w:t>
            </w:r>
            <w:r w:rsidRPr="004E6C2B">
              <w:rPr>
                <w:rFonts w:eastAsia="Palatino" w:cs="Palatino"/>
                <w:color w:val="000000" w:themeColor="text1"/>
                <w:u w:val="single"/>
                <w:lang w:bidi="en-US"/>
              </w:rPr>
              <w:t>Investopedia</w:t>
            </w:r>
            <w:r>
              <w:rPr>
                <w:rFonts w:eastAsia="Palatino" w:cs="Palatino"/>
                <w:color w:val="000000" w:themeColor="text1"/>
                <w:lang w:bidi="en-US"/>
              </w:rPr>
              <w:t xml:space="preserve"> (2019):</w:t>
            </w:r>
          </w:p>
          <w:p w14:paraId="0A84FC2F" w14:textId="77777777" w:rsidR="008453CB" w:rsidRPr="001E5BE3" w:rsidRDefault="008453CB" w:rsidP="00781BF6">
            <w:pPr>
              <w:rPr>
                <w:rFonts w:eastAsia="Times New Roman"/>
              </w:rPr>
            </w:pPr>
            <w:hyperlink r:id="rId6" w:history="1">
              <w:r>
                <w:rPr>
                  <w:rStyle w:val="Hyperlink"/>
                  <w:rFonts w:eastAsia="Times New Roman"/>
                </w:rPr>
                <w:t>https://www.investopedia.com/terms/g/great-recession.asp</w:t>
              </w:r>
            </w:hyperlink>
          </w:p>
        </w:tc>
      </w:tr>
      <w:tr w:rsidR="008453CB" w:rsidRPr="00030477" w14:paraId="03F4DF35" w14:textId="77777777" w:rsidTr="00781BF6">
        <w:tc>
          <w:tcPr>
            <w:tcW w:w="864" w:type="dxa"/>
            <w:tcBorders>
              <w:bottom w:val="single" w:sz="4" w:space="0" w:color="auto"/>
            </w:tcBorders>
          </w:tcPr>
          <w:p w14:paraId="53345DB0" w14:textId="77777777" w:rsidR="008453CB" w:rsidRPr="00030477" w:rsidRDefault="008453CB" w:rsidP="00781BF6"/>
        </w:tc>
        <w:tc>
          <w:tcPr>
            <w:tcW w:w="864" w:type="dxa"/>
            <w:tcBorders>
              <w:bottom w:val="single" w:sz="4" w:space="0" w:color="auto"/>
            </w:tcBorders>
          </w:tcPr>
          <w:p w14:paraId="1AFB0E05" w14:textId="77777777" w:rsidR="008453CB" w:rsidRPr="00030477" w:rsidRDefault="008453CB" w:rsidP="00781BF6">
            <w:r>
              <w:t>20 W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2C558A91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In-Class Reading: pp. 74-89</w:t>
            </w:r>
          </w:p>
          <w:p w14:paraId="68B1B1B8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Bank &amp; State</w:t>
            </w:r>
          </w:p>
          <w:p w14:paraId="03FBBFE8" w14:textId="77777777" w:rsidR="008453CB" w:rsidRPr="005522F2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color w:val="000000"/>
                <w:szCs w:val="26"/>
                <w:lang w:bidi="en-US"/>
              </w:rPr>
            </w:pPr>
            <w:r w:rsidRPr="005522F2">
              <w:rPr>
                <w:rFonts w:eastAsia="Palatino" w:cs="Palatino"/>
                <w:b/>
                <w:bCs/>
                <w:color w:val="000000" w:themeColor="text1"/>
                <w:lang w:bidi="en-US"/>
              </w:rPr>
              <w:t>Film: Fail State – Part 2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6BFDD582" w14:textId="77777777" w:rsidR="008453CB" w:rsidRPr="00030477" w:rsidRDefault="008453CB" w:rsidP="00781BF6">
            <w:r>
              <w:rPr>
                <w:rFonts w:eastAsia="Palatino" w:cs="Palatino"/>
                <w:color w:val="000000" w:themeColor="text1"/>
                <w:lang w:bidi="en-US"/>
              </w:rPr>
              <w:t>-</w:t>
            </w:r>
          </w:p>
        </w:tc>
      </w:tr>
      <w:tr w:rsidR="008453CB" w14:paraId="7EB16C32" w14:textId="77777777" w:rsidTr="00781BF6">
        <w:tc>
          <w:tcPr>
            <w:tcW w:w="864" w:type="dxa"/>
            <w:tcBorders>
              <w:bottom w:val="single" w:sz="4" w:space="0" w:color="auto"/>
            </w:tcBorders>
          </w:tcPr>
          <w:p w14:paraId="642394D9" w14:textId="77777777" w:rsidR="008453CB" w:rsidRDefault="008453CB" w:rsidP="00781BF6"/>
        </w:tc>
        <w:tc>
          <w:tcPr>
            <w:tcW w:w="864" w:type="dxa"/>
            <w:tcBorders>
              <w:bottom w:val="single" w:sz="4" w:space="0" w:color="auto"/>
            </w:tcBorders>
          </w:tcPr>
          <w:p w14:paraId="44122332" w14:textId="77777777" w:rsidR="008453CB" w:rsidRDefault="008453CB" w:rsidP="00781BF6">
            <w:r>
              <w:t>21 Th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06DD1141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Q: Varoufakis pp. 74-89</w:t>
            </w:r>
          </w:p>
          <w:p w14:paraId="69EBA727" w14:textId="77777777" w:rsidR="008453CB" w:rsidRDefault="008453CB" w:rsidP="00781BF6">
            <w:pPr>
              <w:rPr>
                <w:rFonts w:eastAsia="Palatino" w:cs="Palatino"/>
                <w:b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Banks</w:t>
            </w:r>
            <w:r w:rsidRPr="00582876">
              <w:rPr>
                <w:rFonts w:eastAsia="Palatino" w:cs="Palatino"/>
                <w:b/>
                <w:color w:val="000000" w:themeColor="text1"/>
                <w:lang w:bidi="en-US"/>
              </w:rPr>
              <w:t xml:space="preserve"> </w:t>
            </w:r>
          </w:p>
          <w:p w14:paraId="10787A62" w14:textId="77777777" w:rsidR="008453CB" w:rsidRDefault="008453CB" w:rsidP="00781BF6">
            <w:pPr>
              <w:rPr>
                <w:rFonts w:eastAsia="Palatino" w:cs="Palatino"/>
                <w:b/>
                <w:color w:val="000000" w:themeColor="text1"/>
                <w:lang w:bidi="en-US"/>
              </w:rPr>
            </w:pPr>
          </w:p>
          <w:p w14:paraId="78FBB4B3" w14:textId="77777777" w:rsidR="008453CB" w:rsidRPr="006E7EF3" w:rsidRDefault="008453CB" w:rsidP="00781BF6">
            <w:pPr>
              <w:rPr>
                <w:rFonts w:eastAsia="Palatino" w:cs="Palatino"/>
                <w:b/>
                <w:bCs/>
                <w:color w:val="000000" w:themeColor="text1"/>
                <w:lang w:bidi="en-US"/>
              </w:rPr>
            </w:pPr>
            <w:r w:rsidRPr="006E7EF3">
              <w:rPr>
                <w:rFonts w:eastAsia="Palatino" w:cs="Palatino"/>
                <w:b/>
                <w:bCs/>
                <w:color w:val="000000" w:themeColor="text1"/>
                <w:lang w:bidi="en-US"/>
              </w:rPr>
              <w:t>Film: Fail State (Conclusion)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6B503295" w14:textId="77777777" w:rsidR="008453CB" w:rsidRPr="00225FE0" w:rsidRDefault="008453CB" w:rsidP="00781BF6">
            <w:pPr>
              <w:rPr>
                <w:rFonts w:eastAsia="Times New Roman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 xml:space="preserve">Reference Only: Adam Barone, “Bank” in </w:t>
            </w:r>
            <w:r w:rsidRPr="004E6C2B">
              <w:rPr>
                <w:rFonts w:eastAsia="Palatino" w:cs="Palatino"/>
                <w:color w:val="000000" w:themeColor="text1"/>
                <w:u w:val="single"/>
                <w:lang w:bidi="en-US"/>
              </w:rPr>
              <w:t>Investopedia</w:t>
            </w:r>
            <w:r>
              <w:rPr>
                <w:rFonts w:eastAsia="Palatino" w:cs="Palatino"/>
                <w:color w:val="000000" w:themeColor="text1"/>
                <w:lang w:bidi="en-US"/>
              </w:rPr>
              <w:t xml:space="preserve"> (2019) </w:t>
            </w:r>
            <w:hyperlink r:id="rId7" w:history="1">
              <w:r>
                <w:rPr>
                  <w:rStyle w:val="Hyperlink"/>
                  <w:rFonts w:eastAsia="Times New Roman"/>
                </w:rPr>
                <w:t>https://www.investopedia.com/terms/b/bank.asp</w:t>
              </w:r>
            </w:hyperlink>
          </w:p>
        </w:tc>
      </w:tr>
      <w:tr w:rsidR="008453CB" w14:paraId="21462892" w14:textId="77777777" w:rsidTr="00781BF6">
        <w:tc>
          <w:tcPr>
            <w:tcW w:w="864" w:type="dxa"/>
            <w:tcBorders>
              <w:bottom w:val="single" w:sz="4" w:space="0" w:color="auto"/>
            </w:tcBorders>
          </w:tcPr>
          <w:p w14:paraId="7790B3EB" w14:textId="77777777" w:rsidR="008453CB" w:rsidRDefault="008453CB" w:rsidP="00781BF6"/>
        </w:tc>
        <w:tc>
          <w:tcPr>
            <w:tcW w:w="864" w:type="dxa"/>
            <w:tcBorders>
              <w:bottom w:val="single" w:sz="4" w:space="0" w:color="auto"/>
            </w:tcBorders>
          </w:tcPr>
          <w:p w14:paraId="05534505" w14:textId="77777777" w:rsidR="008453CB" w:rsidRDefault="008453CB" w:rsidP="00781BF6">
            <w:r>
              <w:t>22 F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668B9406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Rousseau’s</w:t>
            </w:r>
          </w:p>
          <w:p w14:paraId="13BAA7C3" w14:textId="77777777" w:rsidR="008453CB" w:rsidRPr="00713447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 w:rsidRPr="00582876">
              <w:rPr>
                <w:rFonts w:eastAsia="Palatino" w:cs="Palatino"/>
                <w:b/>
                <w:color w:val="000000" w:themeColor="text1"/>
                <w:lang w:bidi="en-US"/>
              </w:rPr>
              <w:t>The Stag-Hunt Game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7AC2A7CC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Varoufakis pp. 91 - 99</w:t>
            </w:r>
          </w:p>
          <w:p w14:paraId="18AC33A6" w14:textId="77777777" w:rsidR="008453CB" w:rsidRDefault="008453CB" w:rsidP="00781BF6">
            <w:pPr>
              <w:rPr>
                <w:rFonts w:eastAsia="Palatino" w:cs="Palatino"/>
                <w:b/>
                <w:bCs/>
                <w:color w:val="000000" w:themeColor="text1"/>
                <w:lang w:bidi="en-US"/>
              </w:rPr>
            </w:pPr>
            <w:r>
              <w:rPr>
                <w:rFonts w:eastAsia="Palatino" w:cs="Palatino"/>
                <w:b/>
                <w:bCs/>
                <w:color w:val="000000" w:themeColor="text1"/>
                <w:lang w:bidi="en-US"/>
              </w:rPr>
              <w:t>(no quiz until next day)</w:t>
            </w:r>
          </w:p>
        </w:tc>
      </w:tr>
      <w:tr w:rsidR="008453CB" w:rsidRPr="00030477" w14:paraId="19781800" w14:textId="77777777" w:rsidTr="00781BF6">
        <w:tc>
          <w:tcPr>
            <w:tcW w:w="864" w:type="dxa"/>
            <w:shd w:val="clear" w:color="auto" w:fill="D9D9D9" w:themeFill="background1" w:themeFillShade="D9"/>
          </w:tcPr>
          <w:p w14:paraId="1B8F2489" w14:textId="77777777" w:rsidR="008453CB" w:rsidRPr="00030477" w:rsidRDefault="008453CB" w:rsidP="00781BF6"/>
        </w:tc>
        <w:tc>
          <w:tcPr>
            <w:tcW w:w="864" w:type="dxa"/>
            <w:shd w:val="clear" w:color="auto" w:fill="D9D9D9" w:themeFill="background1" w:themeFillShade="D9"/>
          </w:tcPr>
          <w:p w14:paraId="5D7957C9" w14:textId="77777777" w:rsidR="008453CB" w:rsidRDefault="008453CB" w:rsidP="00781BF6">
            <w:r>
              <w:t>25-29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329A6D2" w14:textId="77777777" w:rsidR="008453CB" w:rsidRPr="38B5908E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*** Thanksgiving Break ***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3FF16FE0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Film: The Queen of Versailles (2012) - PG</w:t>
            </w:r>
          </w:p>
          <w:p w14:paraId="2C5DB6F3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Film: Inside Job (2010) – PG-13</w:t>
            </w:r>
          </w:p>
          <w:p w14:paraId="22404233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Film: The Big Short (2015) – R</w:t>
            </w:r>
          </w:p>
          <w:p w14:paraId="163861AA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Film: 99 Homes (2015) – R</w:t>
            </w:r>
          </w:p>
          <w:p w14:paraId="0C078702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Film: Margin Call (2011) – R</w:t>
            </w:r>
          </w:p>
          <w:p w14:paraId="17D31FCF" w14:textId="77777777" w:rsidR="008453CB" w:rsidRPr="38B5908E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Film: Two Days, One Night (2014) in French with subtitles – PG-13</w:t>
            </w:r>
            <w:r>
              <w:rPr>
                <w:rFonts w:eastAsia="Palatino" w:cs="Palatino"/>
                <w:color w:val="000000" w:themeColor="text1"/>
                <w:lang w:bidi="en-US"/>
              </w:rPr>
              <w:br/>
            </w:r>
            <w:r w:rsidRPr="007F5502">
              <w:rPr>
                <w:rFonts w:eastAsia="Palatino" w:cs="Palatino"/>
                <w:b/>
                <w:color w:val="000000" w:themeColor="text1"/>
                <w:lang w:bidi="en-US"/>
              </w:rPr>
              <w:t>Required: 1 Film Review (20 pts.) + 1 other accepted for Extra Credit (10 pts.)</w:t>
            </w:r>
          </w:p>
        </w:tc>
      </w:tr>
      <w:tr w:rsidR="008453CB" w:rsidRPr="00030477" w14:paraId="4660D45E" w14:textId="77777777" w:rsidTr="00781BF6">
        <w:tc>
          <w:tcPr>
            <w:tcW w:w="864" w:type="dxa"/>
          </w:tcPr>
          <w:p w14:paraId="2F3D7CA3" w14:textId="77777777" w:rsidR="008453CB" w:rsidRPr="00EA4431" w:rsidRDefault="008453CB" w:rsidP="00781BF6">
            <w:pPr>
              <w:rPr>
                <w:b/>
                <w:u w:val="single"/>
              </w:rPr>
            </w:pPr>
            <w:r w:rsidRPr="00C91117">
              <w:rPr>
                <w:b/>
                <w:u w:val="single"/>
              </w:rPr>
              <w:t>Dec.</w:t>
            </w:r>
          </w:p>
        </w:tc>
        <w:tc>
          <w:tcPr>
            <w:tcW w:w="864" w:type="dxa"/>
          </w:tcPr>
          <w:p w14:paraId="64E33B60" w14:textId="77777777" w:rsidR="008453CB" w:rsidRPr="00CB60A3" w:rsidRDefault="008453CB" w:rsidP="00781BF6">
            <w:proofErr w:type="gramStart"/>
            <w:r>
              <w:t>2  M</w:t>
            </w:r>
            <w:proofErr w:type="gramEnd"/>
          </w:p>
        </w:tc>
        <w:tc>
          <w:tcPr>
            <w:tcW w:w="4608" w:type="dxa"/>
            <w:vAlign w:val="center"/>
          </w:tcPr>
          <w:p w14:paraId="7C69BA9F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Q: Varoufakis pp. 91-99</w:t>
            </w:r>
          </w:p>
          <w:p w14:paraId="7F29636A" w14:textId="77777777" w:rsidR="008453CB" w:rsidRPr="38B5908E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The Risks of Collective Actions</w:t>
            </w:r>
          </w:p>
        </w:tc>
        <w:tc>
          <w:tcPr>
            <w:tcW w:w="4608" w:type="dxa"/>
            <w:vAlign w:val="center"/>
          </w:tcPr>
          <w:p w14:paraId="71D7CADF" w14:textId="77777777" w:rsidR="008453CB" w:rsidRPr="007F5502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b/>
                <w:color w:val="000000" w:themeColor="text1"/>
                <w:lang w:bidi="en-US"/>
              </w:rPr>
            </w:pPr>
            <w:r w:rsidRPr="007F5502">
              <w:rPr>
                <w:rFonts w:eastAsia="Palatino" w:cs="Palatino"/>
                <w:b/>
                <w:color w:val="000000" w:themeColor="text1"/>
                <w:lang w:bidi="en-US"/>
              </w:rPr>
              <w:t>Turn in Required Film Review</w:t>
            </w:r>
          </w:p>
          <w:p w14:paraId="7E8EC678" w14:textId="77777777" w:rsidR="008453CB" w:rsidRPr="38B5908E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(see above)</w:t>
            </w:r>
          </w:p>
        </w:tc>
      </w:tr>
      <w:tr w:rsidR="008453CB" w:rsidRPr="00030477" w14:paraId="7A53EAC2" w14:textId="77777777" w:rsidTr="00781BF6">
        <w:tc>
          <w:tcPr>
            <w:tcW w:w="864" w:type="dxa"/>
          </w:tcPr>
          <w:p w14:paraId="0BBFEDD9" w14:textId="77777777" w:rsidR="008453CB" w:rsidRPr="00030477" w:rsidRDefault="008453CB" w:rsidP="00781BF6"/>
        </w:tc>
        <w:tc>
          <w:tcPr>
            <w:tcW w:w="864" w:type="dxa"/>
          </w:tcPr>
          <w:p w14:paraId="5D144D2F" w14:textId="77777777" w:rsidR="008453CB" w:rsidRDefault="008453CB" w:rsidP="00781BF6">
            <w:proofErr w:type="gramStart"/>
            <w:r>
              <w:t>3  T</w:t>
            </w:r>
            <w:proofErr w:type="gramEnd"/>
          </w:p>
          <w:p w14:paraId="6EE1FC7B" w14:textId="77777777" w:rsidR="008453CB" w:rsidRPr="00460B62" w:rsidRDefault="008453CB" w:rsidP="00781BF6">
            <w:pPr>
              <w:rPr>
                <w:i/>
                <w:iCs/>
              </w:rPr>
            </w:pPr>
            <w:r w:rsidRPr="6820ECA5">
              <w:rPr>
                <w:i/>
                <w:iCs/>
              </w:rPr>
              <w:t>Late</w:t>
            </w:r>
          </w:p>
        </w:tc>
        <w:tc>
          <w:tcPr>
            <w:tcW w:w="4608" w:type="dxa"/>
            <w:vAlign w:val="center"/>
          </w:tcPr>
          <w:p w14:paraId="6E9FF6EA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In-Class Reading: pp. 100-107</w:t>
            </w:r>
          </w:p>
          <w:p w14:paraId="09D04F25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Self-Fulfilling Prophecy</w:t>
            </w:r>
          </w:p>
          <w:p w14:paraId="1778F3B8" w14:textId="77777777" w:rsidR="008453CB" w:rsidRPr="0026033E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000000"/>
                <w:szCs w:val="26"/>
                <w:u w:val="single"/>
                <w:lang w:bidi="en-US"/>
              </w:rPr>
            </w:pPr>
          </w:p>
        </w:tc>
        <w:tc>
          <w:tcPr>
            <w:tcW w:w="4608" w:type="dxa"/>
            <w:vAlign w:val="center"/>
          </w:tcPr>
          <w:p w14:paraId="162A92F1" w14:textId="77777777" w:rsidR="008453CB" w:rsidRPr="00030477" w:rsidRDefault="008453CB" w:rsidP="00781BF6">
            <w:r>
              <w:rPr>
                <w:rFonts w:eastAsia="Palatino" w:cs="Palatino"/>
                <w:color w:val="000000" w:themeColor="text1"/>
                <w:lang w:bidi="en-US"/>
              </w:rPr>
              <w:t>-</w:t>
            </w:r>
            <w:bookmarkStart w:id="0" w:name="_GoBack"/>
            <w:bookmarkEnd w:id="0"/>
          </w:p>
        </w:tc>
      </w:tr>
      <w:tr w:rsidR="008453CB" w:rsidRPr="00030477" w14:paraId="72004EC3" w14:textId="77777777" w:rsidTr="00781BF6">
        <w:tc>
          <w:tcPr>
            <w:tcW w:w="864" w:type="dxa"/>
          </w:tcPr>
          <w:p w14:paraId="00621210" w14:textId="77777777" w:rsidR="008453CB" w:rsidRPr="00030477" w:rsidRDefault="008453CB" w:rsidP="00781BF6"/>
        </w:tc>
        <w:tc>
          <w:tcPr>
            <w:tcW w:w="864" w:type="dxa"/>
          </w:tcPr>
          <w:p w14:paraId="4D5B8D69" w14:textId="77777777" w:rsidR="008453CB" w:rsidRPr="00030477" w:rsidRDefault="008453CB" w:rsidP="00781BF6">
            <w:proofErr w:type="gramStart"/>
            <w:r>
              <w:t>4  W</w:t>
            </w:r>
            <w:proofErr w:type="gramEnd"/>
          </w:p>
        </w:tc>
        <w:tc>
          <w:tcPr>
            <w:tcW w:w="4608" w:type="dxa"/>
            <w:vAlign w:val="center"/>
          </w:tcPr>
          <w:p w14:paraId="4C4CC552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Q: Varoufakis pp. 100-107</w:t>
            </w:r>
          </w:p>
          <w:p w14:paraId="383AAA4A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Optimism &amp; Pessimism</w:t>
            </w:r>
          </w:p>
          <w:p w14:paraId="3DA3A802" w14:textId="77777777" w:rsidR="008453CB" w:rsidRPr="00AD5CCC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 w:rsidRPr="6820ECA5">
              <w:rPr>
                <w:rFonts w:eastAsia="Palatino" w:cs="Palatino"/>
                <w:b/>
                <w:bCs/>
                <w:color w:val="000000" w:themeColor="text1"/>
                <w:lang w:bidi="en-US"/>
              </w:rPr>
              <w:t>Film: Inside Job – Intro: Iceland</w:t>
            </w:r>
          </w:p>
        </w:tc>
        <w:tc>
          <w:tcPr>
            <w:tcW w:w="4608" w:type="dxa"/>
            <w:vAlign w:val="center"/>
          </w:tcPr>
          <w:p w14:paraId="4A71275F" w14:textId="77777777" w:rsidR="008453CB" w:rsidRPr="00215217" w:rsidRDefault="008453CB" w:rsidP="00781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8453CB" w14:paraId="44D7BD0D" w14:textId="77777777" w:rsidTr="00781BF6">
        <w:tc>
          <w:tcPr>
            <w:tcW w:w="864" w:type="dxa"/>
          </w:tcPr>
          <w:p w14:paraId="10DA7439" w14:textId="77777777" w:rsidR="008453CB" w:rsidRPr="00030477" w:rsidRDefault="008453CB" w:rsidP="00781BF6"/>
        </w:tc>
        <w:tc>
          <w:tcPr>
            <w:tcW w:w="864" w:type="dxa"/>
          </w:tcPr>
          <w:p w14:paraId="27A9590B" w14:textId="77777777" w:rsidR="008453CB" w:rsidRPr="00030477" w:rsidRDefault="008453CB" w:rsidP="00781BF6">
            <w:proofErr w:type="gramStart"/>
            <w:r>
              <w:t>5  Th</w:t>
            </w:r>
            <w:proofErr w:type="gramEnd"/>
          </w:p>
        </w:tc>
        <w:tc>
          <w:tcPr>
            <w:tcW w:w="4608" w:type="dxa"/>
            <w:vAlign w:val="center"/>
          </w:tcPr>
          <w:p w14:paraId="26C9C687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In-Class Reading: pp. 135-148</w:t>
            </w:r>
          </w:p>
          <w:p w14:paraId="25D1E01E" w14:textId="77777777" w:rsidR="008453CB" w:rsidRPr="00030477" w:rsidRDefault="008453CB" w:rsidP="00781BF6">
            <w:r>
              <w:rPr>
                <w:rFonts w:eastAsia="Palatino" w:cs="Palatino"/>
                <w:color w:val="000000" w:themeColor="text1"/>
                <w:lang w:bidi="en-US"/>
              </w:rPr>
              <w:t>Currency, Scarcity, Inflation, and Deflation</w:t>
            </w:r>
          </w:p>
        </w:tc>
        <w:tc>
          <w:tcPr>
            <w:tcW w:w="4608" w:type="dxa"/>
            <w:vAlign w:val="center"/>
          </w:tcPr>
          <w:p w14:paraId="7F8FA5C7" w14:textId="77777777" w:rsidR="008453CB" w:rsidRPr="00DF7F8E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cs="Palatino-Roman"/>
                <w:color w:val="000000"/>
                <w:szCs w:val="32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-</w:t>
            </w:r>
          </w:p>
        </w:tc>
      </w:tr>
      <w:tr w:rsidR="008453CB" w14:paraId="533B8E40" w14:textId="77777777" w:rsidTr="00781BF6">
        <w:tc>
          <w:tcPr>
            <w:tcW w:w="864" w:type="dxa"/>
          </w:tcPr>
          <w:p w14:paraId="237C7C02" w14:textId="77777777" w:rsidR="008453CB" w:rsidRPr="00030477" w:rsidRDefault="008453CB" w:rsidP="00781BF6"/>
        </w:tc>
        <w:tc>
          <w:tcPr>
            <w:tcW w:w="864" w:type="dxa"/>
          </w:tcPr>
          <w:p w14:paraId="79AE1BDC" w14:textId="77777777" w:rsidR="008453CB" w:rsidRPr="00030477" w:rsidRDefault="008453CB" w:rsidP="00781BF6">
            <w:proofErr w:type="gramStart"/>
            <w:r>
              <w:t>6  F</w:t>
            </w:r>
            <w:proofErr w:type="gramEnd"/>
          </w:p>
        </w:tc>
        <w:tc>
          <w:tcPr>
            <w:tcW w:w="4608" w:type="dxa"/>
            <w:vAlign w:val="center"/>
          </w:tcPr>
          <w:p w14:paraId="276FBD89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PQ: Varoufakis pp. 135-148 + 4 articles</w:t>
            </w:r>
          </w:p>
          <w:p w14:paraId="04C6F8EE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Who Benefits? Who Tells the Story?</w:t>
            </w:r>
          </w:p>
          <w:p w14:paraId="604872DD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</w:p>
          <w:p w14:paraId="566B6F29" w14:textId="77777777" w:rsidR="008453CB" w:rsidRPr="00F26C6A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b/>
                <w:color w:val="000000" w:themeColor="text1"/>
                <w:lang w:bidi="en-US"/>
              </w:rPr>
            </w:pPr>
            <w:r>
              <w:rPr>
                <w:rFonts w:eastAsia="Palatino" w:cs="Palatino"/>
                <w:b/>
                <w:color w:val="000000" w:themeColor="text1"/>
                <w:lang w:bidi="en-US"/>
              </w:rPr>
              <w:t xml:space="preserve">Forced </w:t>
            </w:r>
            <w:r w:rsidRPr="00F26C6A">
              <w:rPr>
                <w:rFonts w:eastAsia="Palatino" w:cs="Palatino"/>
                <w:b/>
                <w:color w:val="000000" w:themeColor="text1"/>
                <w:lang w:bidi="en-US"/>
              </w:rPr>
              <w:t>Debate: $15 Minimum Wage: Good or Bad for Society?</w:t>
            </w:r>
          </w:p>
        </w:tc>
        <w:tc>
          <w:tcPr>
            <w:tcW w:w="4608" w:type="dxa"/>
            <w:vAlign w:val="center"/>
          </w:tcPr>
          <w:p w14:paraId="729460CB" w14:textId="77777777" w:rsidR="008453CB" w:rsidRDefault="008453CB" w:rsidP="00781BF6">
            <w:pPr>
              <w:rPr>
                <w:rFonts w:eastAsia="Times New Roman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 xml:space="preserve">P1: John Phelan, “5 Reasons Raising the Minimum Wage is Bad Public Policy” in the </w:t>
            </w:r>
            <w:r w:rsidRPr="008E0895">
              <w:rPr>
                <w:rFonts w:eastAsia="Palatino" w:cs="Palatino"/>
                <w:color w:val="000000" w:themeColor="text1"/>
                <w:u w:val="single"/>
                <w:lang w:bidi="en-US"/>
              </w:rPr>
              <w:t>Foundation for Economic Freedom</w:t>
            </w:r>
            <w:r>
              <w:rPr>
                <w:rFonts w:eastAsia="Palatino" w:cs="Palatino"/>
                <w:color w:val="000000" w:themeColor="text1"/>
                <w:lang w:bidi="en-US"/>
              </w:rPr>
              <w:t xml:space="preserve"> (2019) </w:t>
            </w:r>
            <w:hyperlink r:id="rId8" w:history="1">
              <w:r>
                <w:rPr>
                  <w:rStyle w:val="Hyperlink"/>
                  <w:rFonts w:eastAsia="Times New Roman"/>
                </w:rPr>
                <w:t>https://fee.org/articles/5-reasons-raising-the-minimum-wage-is-bad-public-policy/</w:t>
              </w:r>
            </w:hyperlink>
          </w:p>
          <w:p w14:paraId="415230F9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</w:p>
          <w:p w14:paraId="092DA996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 xml:space="preserve">P2: Ben </w:t>
            </w:r>
            <w:proofErr w:type="spellStart"/>
            <w:r>
              <w:rPr>
                <w:rFonts w:eastAsia="Palatino" w:cs="Palatino"/>
                <w:color w:val="000000" w:themeColor="text1"/>
                <w:lang w:bidi="en-US"/>
              </w:rPr>
              <w:t>Zipperer</w:t>
            </w:r>
            <w:proofErr w:type="spellEnd"/>
            <w:r>
              <w:rPr>
                <w:rFonts w:eastAsia="Palatino" w:cs="Palatino"/>
                <w:color w:val="000000" w:themeColor="text1"/>
                <w:lang w:bidi="en-US"/>
              </w:rPr>
              <w:t xml:space="preserve">, “Gradually raising the minimum wage to $15 would be good…” in the </w:t>
            </w:r>
            <w:r w:rsidRPr="004E6C2B">
              <w:rPr>
                <w:rFonts w:eastAsia="Palatino" w:cs="Palatino"/>
                <w:color w:val="000000" w:themeColor="text1"/>
                <w:u w:val="single"/>
                <w:lang w:bidi="en-US"/>
              </w:rPr>
              <w:t>Economic Policy Institute</w:t>
            </w:r>
            <w:r>
              <w:rPr>
                <w:rFonts w:eastAsia="Palatino" w:cs="Palatino"/>
                <w:color w:val="000000" w:themeColor="text1"/>
                <w:lang w:bidi="en-US"/>
              </w:rPr>
              <w:t xml:space="preserve"> (2019)</w:t>
            </w:r>
          </w:p>
          <w:p w14:paraId="37CF8CE6" w14:textId="77777777" w:rsidR="008453CB" w:rsidRDefault="008453CB" w:rsidP="00781BF6">
            <w:pPr>
              <w:rPr>
                <w:rStyle w:val="Hyperlink"/>
                <w:rFonts w:eastAsia="Times New Roman"/>
              </w:rPr>
            </w:pPr>
            <w:hyperlink r:id="rId9" w:history="1">
              <w:r>
                <w:rPr>
                  <w:rStyle w:val="Hyperlink"/>
                  <w:rFonts w:eastAsia="Times New Roman"/>
                </w:rPr>
                <w:t>https://www.epi.org/publication/minimum-wage-testimony-feb-2019/</w:t>
              </w:r>
            </w:hyperlink>
          </w:p>
          <w:p w14:paraId="305D303E" w14:textId="77777777" w:rsidR="008453CB" w:rsidRDefault="008453CB" w:rsidP="00781BF6">
            <w:pPr>
              <w:rPr>
                <w:rStyle w:val="Hyperlink"/>
                <w:rFonts w:eastAsia="Times New Roman"/>
              </w:rPr>
            </w:pPr>
          </w:p>
          <w:p w14:paraId="02108874" w14:textId="77777777" w:rsidR="008453CB" w:rsidRPr="00D96F20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 xml:space="preserve">P1: </w:t>
            </w:r>
            <w:r w:rsidRPr="00D96F20">
              <w:rPr>
                <w:rFonts w:eastAsia="Palatino" w:cs="Palatino"/>
                <w:color w:val="000000" w:themeColor="text1"/>
                <w:lang w:bidi="en-US"/>
              </w:rPr>
              <w:t xml:space="preserve">Andrew Van Dam, “It’s not just paychecks: The surprising society-wide benefits of raising the minimum wage” in the </w:t>
            </w:r>
            <w:r w:rsidRPr="00020E9A">
              <w:rPr>
                <w:rFonts w:eastAsia="Palatino" w:cs="Palatino"/>
                <w:color w:val="000000" w:themeColor="text1"/>
                <w:u w:val="single"/>
                <w:lang w:bidi="en-US"/>
              </w:rPr>
              <w:t>Washington Post</w:t>
            </w:r>
            <w:r w:rsidRPr="00D96F20">
              <w:rPr>
                <w:rFonts w:eastAsia="Palatino" w:cs="Palatino"/>
                <w:color w:val="000000" w:themeColor="text1"/>
                <w:lang w:bidi="en-US"/>
              </w:rPr>
              <w:t xml:space="preserve"> (2019) </w:t>
            </w:r>
          </w:p>
          <w:p w14:paraId="4F4F7A05" w14:textId="77777777" w:rsidR="008453CB" w:rsidRPr="00D96F20" w:rsidRDefault="008453CB" w:rsidP="00781BF6">
            <w:pPr>
              <w:rPr>
                <w:rFonts w:eastAsia="Palatino" w:cs="Palatino"/>
                <w:bCs/>
                <w:color w:val="0000FF"/>
                <w:u w:val="single"/>
                <w:lang w:bidi="en-US"/>
              </w:rPr>
            </w:pPr>
            <w:hyperlink r:id="rId10" w:history="1">
              <w:r w:rsidRPr="00D96F20">
                <w:rPr>
                  <w:rStyle w:val="Hyperlink"/>
                  <w:rFonts w:eastAsia="Palatino" w:cs="Palatino"/>
                  <w:bCs/>
                  <w:lang w:bidi="en-US"/>
                </w:rPr>
                <w:t>https://www.washingtonpost.com/business/2019/07/08/its-not-just-</w:t>
              </w:r>
              <w:r w:rsidRPr="00D96F20">
                <w:rPr>
                  <w:rStyle w:val="Hyperlink"/>
                  <w:rFonts w:eastAsia="Palatino" w:cs="Palatino"/>
                  <w:bCs/>
                  <w:lang w:bidi="en-US"/>
                </w:rPr>
                <w:lastRenderedPageBreak/>
                <w:t>paychecks-surprising-society-wide-benefits-raising-minimum-wage/</w:t>
              </w:r>
            </w:hyperlink>
          </w:p>
          <w:p w14:paraId="3708EE48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</w:p>
          <w:p w14:paraId="6CAA102D" w14:textId="77777777" w:rsidR="008453CB" w:rsidRPr="003F39EB" w:rsidRDefault="008453CB" w:rsidP="00781BF6">
            <w:pPr>
              <w:rPr>
                <w:rFonts w:eastAsia="Times New Roman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 xml:space="preserve">P2: Sheldon Richman, “The Minimum Wage: Bad for Low-Skilled Workers” in the </w:t>
            </w:r>
            <w:r w:rsidRPr="004E6C2B">
              <w:rPr>
                <w:rFonts w:eastAsia="Palatino" w:cs="Palatino"/>
                <w:color w:val="000000" w:themeColor="text1"/>
                <w:u w:val="single"/>
                <w:lang w:bidi="en-US"/>
              </w:rPr>
              <w:t>American Institute for Economic Research</w:t>
            </w:r>
            <w:r>
              <w:rPr>
                <w:rFonts w:eastAsia="Palatino" w:cs="Palatino"/>
                <w:color w:val="000000" w:themeColor="text1"/>
                <w:lang w:bidi="en-US"/>
              </w:rPr>
              <w:t xml:space="preserve"> (2017) </w:t>
            </w:r>
            <w:hyperlink r:id="rId11" w:history="1">
              <w:r>
                <w:rPr>
                  <w:rStyle w:val="Hyperlink"/>
                  <w:rFonts w:eastAsia="Times New Roman"/>
                </w:rPr>
                <w:t>https://www.aier.org/minimum-wage-bad-for-low-skilled-workers?gclid=EAIaIQobChMIqpu1mPme5AIVUR6tBh3jbABZEAAYAiAAEgLN6PD_BwE</w:t>
              </w:r>
            </w:hyperlink>
          </w:p>
        </w:tc>
      </w:tr>
      <w:tr w:rsidR="008453CB" w14:paraId="77CAC64D" w14:textId="77777777" w:rsidTr="00781BF6">
        <w:tc>
          <w:tcPr>
            <w:tcW w:w="864" w:type="dxa"/>
          </w:tcPr>
          <w:p w14:paraId="2ECD097D" w14:textId="77777777" w:rsidR="008453CB" w:rsidRDefault="008453CB" w:rsidP="00781BF6"/>
        </w:tc>
        <w:tc>
          <w:tcPr>
            <w:tcW w:w="864" w:type="dxa"/>
          </w:tcPr>
          <w:p w14:paraId="0AF1CAE4" w14:textId="77777777" w:rsidR="008453CB" w:rsidRDefault="008453CB" w:rsidP="00781BF6">
            <w:r>
              <w:t>9 M</w:t>
            </w:r>
          </w:p>
        </w:tc>
        <w:tc>
          <w:tcPr>
            <w:tcW w:w="4608" w:type="dxa"/>
            <w:vAlign w:val="center"/>
          </w:tcPr>
          <w:p w14:paraId="7901556E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In-Class Reading: pp. 148-163</w:t>
            </w:r>
          </w:p>
          <w:p w14:paraId="43375D8A" w14:textId="77777777" w:rsidR="008453CB" w:rsidRDefault="008453CB" w:rsidP="00781BF6">
            <w:r>
              <w:rPr>
                <w:rFonts w:eastAsia="Palatino" w:cs="Palatino"/>
                <w:color w:val="000000" w:themeColor="text1"/>
                <w:lang w:bidi="en-US"/>
              </w:rPr>
              <w:t>Political Money</w:t>
            </w:r>
          </w:p>
        </w:tc>
        <w:tc>
          <w:tcPr>
            <w:tcW w:w="4608" w:type="dxa"/>
            <w:vAlign w:val="center"/>
          </w:tcPr>
          <w:p w14:paraId="3E0C4549" w14:textId="77777777" w:rsidR="008453CB" w:rsidRPr="0041276D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-</w:t>
            </w:r>
          </w:p>
        </w:tc>
      </w:tr>
      <w:tr w:rsidR="008453CB" w14:paraId="157CC336" w14:textId="77777777" w:rsidTr="00781BF6">
        <w:tc>
          <w:tcPr>
            <w:tcW w:w="864" w:type="dxa"/>
          </w:tcPr>
          <w:p w14:paraId="39266E6F" w14:textId="77777777" w:rsidR="008453CB" w:rsidRDefault="008453CB" w:rsidP="00781BF6"/>
        </w:tc>
        <w:tc>
          <w:tcPr>
            <w:tcW w:w="864" w:type="dxa"/>
          </w:tcPr>
          <w:p w14:paraId="126778E9" w14:textId="77777777" w:rsidR="008453CB" w:rsidRDefault="008453CB" w:rsidP="00781BF6">
            <w:r>
              <w:t>10 T</w:t>
            </w:r>
          </w:p>
          <w:p w14:paraId="26963B4B" w14:textId="77777777" w:rsidR="008453CB" w:rsidRPr="00460B62" w:rsidRDefault="008453CB" w:rsidP="00781BF6">
            <w:pPr>
              <w:rPr>
                <w:i/>
              </w:rPr>
            </w:pPr>
            <w:r w:rsidRPr="00AF129E">
              <w:rPr>
                <w:i/>
              </w:rPr>
              <w:t>Late</w:t>
            </w:r>
          </w:p>
        </w:tc>
        <w:tc>
          <w:tcPr>
            <w:tcW w:w="4608" w:type="dxa"/>
            <w:vAlign w:val="center"/>
          </w:tcPr>
          <w:p w14:paraId="6C6D6C02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Q: Varoufakis pp. 148-163</w:t>
            </w:r>
          </w:p>
          <w:p w14:paraId="3CD578AC" w14:textId="77777777" w:rsidR="008453CB" w:rsidRPr="00CF37AE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 xml:space="preserve">Impact of the </w:t>
            </w:r>
            <w:proofErr w:type="spellStart"/>
            <w:r>
              <w:rPr>
                <w:rFonts w:eastAsia="Palatino" w:cs="Palatino"/>
                <w:color w:val="000000" w:themeColor="text1"/>
                <w:lang w:bidi="en-US"/>
              </w:rPr>
              <w:t>Kochs</w:t>
            </w:r>
            <w:proofErr w:type="spellEnd"/>
            <w:r>
              <w:rPr>
                <w:rFonts w:eastAsia="Palatino" w:cs="Palatino"/>
                <w:color w:val="000000" w:themeColor="text1"/>
                <w:lang w:bidi="en-US"/>
              </w:rPr>
              <w:t xml:space="preserve"> and Why the Rich want to “Depoliticize” Economics</w:t>
            </w:r>
          </w:p>
        </w:tc>
        <w:tc>
          <w:tcPr>
            <w:tcW w:w="4608" w:type="dxa"/>
            <w:vAlign w:val="center"/>
          </w:tcPr>
          <w:p w14:paraId="64832058" w14:textId="77777777" w:rsidR="008453CB" w:rsidRPr="004E6C2B" w:rsidRDefault="008453CB" w:rsidP="00781BF6">
            <w:pPr>
              <w:rPr>
                <w:rFonts w:eastAsia="Times New Roman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Jane Mayer, “’</w:t>
            </w:r>
            <w:proofErr w:type="spellStart"/>
            <w:r>
              <w:rPr>
                <w:rFonts w:eastAsia="Palatino" w:cs="Palatino"/>
                <w:color w:val="000000" w:themeColor="text1"/>
                <w:lang w:bidi="en-US"/>
              </w:rPr>
              <w:t>Kochland</w:t>
            </w:r>
            <w:proofErr w:type="spellEnd"/>
            <w:r>
              <w:rPr>
                <w:rFonts w:eastAsia="Palatino" w:cs="Palatino"/>
                <w:color w:val="000000" w:themeColor="text1"/>
                <w:lang w:bidi="en-US"/>
              </w:rPr>
              <w:t xml:space="preserve">’ Examines the Koch Brothers…” in </w:t>
            </w:r>
            <w:r w:rsidRPr="004E6C2B">
              <w:rPr>
                <w:rFonts w:eastAsia="Palatino" w:cs="Palatino"/>
                <w:color w:val="000000" w:themeColor="text1"/>
                <w:u w:val="single"/>
                <w:lang w:bidi="en-US"/>
              </w:rPr>
              <w:t>The New Yorker</w:t>
            </w:r>
            <w:r>
              <w:rPr>
                <w:rFonts w:eastAsia="Palatino" w:cs="Palatino"/>
                <w:color w:val="000000" w:themeColor="text1"/>
                <w:lang w:bidi="en-US"/>
              </w:rPr>
              <w:t xml:space="preserve"> (2019) </w:t>
            </w:r>
            <w:hyperlink r:id="rId12" w:history="1">
              <w:r>
                <w:rPr>
                  <w:rStyle w:val="Hyperlink"/>
                  <w:rFonts w:eastAsia="Times New Roman"/>
                </w:rPr>
                <w:t>https://www.newyorker.com/news/daily-comment/kochland-examines-how-the-koch-brothers-made-their-fortune-and-the-influence-it-bought</w:t>
              </w:r>
            </w:hyperlink>
          </w:p>
        </w:tc>
      </w:tr>
      <w:tr w:rsidR="008453CB" w14:paraId="3B6FBA1E" w14:textId="77777777" w:rsidTr="00781BF6">
        <w:tc>
          <w:tcPr>
            <w:tcW w:w="864" w:type="dxa"/>
          </w:tcPr>
          <w:p w14:paraId="6E59B007" w14:textId="77777777" w:rsidR="008453CB" w:rsidRDefault="008453CB" w:rsidP="00781BF6"/>
        </w:tc>
        <w:tc>
          <w:tcPr>
            <w:tcW w:w="864" w:type="dxa"/>
          </w:tcPr>
          <w:p w14:paraId="01C2EC57" w14:textId="77777777" w:rsidR="008453CB" w:rsidRPr="00AF129E" w:rsidRDefault="008453CB" w:rsidP="00781BF6">
            <w:pPr>
              <w:rPr>
                <w:i/>
              </w:rPr>
            </w:pPr>
            <w:r>
              <w:t>11 W</w:t>
            </w:r>
          </w:p>
        </w:tc>
        <w:tc>
          <w:tcPr>
            <w:tcW w:w="4608" w:type="dxa"/>
            <w:vAlign w:val="center"/>
          </w:tcPr>
          <w:p w14:paraId="2DF17962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In-Class Reading: pp. 165-175</w:t>
            </w:r>
          </w:p>
          <w:p w14:paraId="23CA6BCA" w14:textId="77777777" w:rsidR="008453CB" w:rsidRPr="003B76FD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Socialism &amp; the Tragedy of the Commons</w:t>
            </w:r>
          </w:p>
        </w:tc>
        <w:tc>
          <w:tcPr>
            <w:tcW w:w="4608" w:type="dxa"/>
            <w:vAlign w:val="center"/>
          </w:tcPr>
          <w:p w14:paraId="2795DDEE" w14:textId="77777777" w:rsidR="008453CB" w:rsidRDefault="008453CB" w:rsidP="00781BF6">
            <w:r>
              <w:rPr>
                <w:rFonts w:eastAsia="Palatino" w:cs="Palatino"/>
                <w:color w:val="000000" w:themeColor="text1"/>
                <w:lang w:bidi="en-US"/>
              </w:rPr>
              <w:t>-</w:t>
            </w:r>
          </w:p>
        </w:tc>
      </w:tr>
      <w:tr w:rsidR="008453CB" w14:paraId="7A730D9A" w14:textId="77777777" w:rsidTr="00781BF6">
        <w:tc>
          <w:tcPr>
            <w:tcW w:w="864" w:type="dxa"/>
          </w:tcPr>
          <w:p w14:paraId="4843F5C0" w14:textId="77777777" w:rsidR="008453CB" w:rsidRDefault="008453CB" w:rsidP="00781BF6"/>
        </w:tc>
        <w:tc>
          <w:tcPr>
            <w:tcW w:w="864" w:type="dxa"/>
          </w:tcPr>
          <w:p w14:paraId="7237B351" w14:textId="77777777" w:rsidR="008453CB" w:rsidRDefault="008453CB" w:rsidP="00781BF6">
            <w:r>
              <w:t>12 Th</w:t>
            </w:r>
          </w:p>
        </w:tc>
        <w:tc>
          <w:tcPr>
            <w:tcW w:w="4608" w:type="dxa"/>
            <w:vAlign w:val="center"/>
          </w:tcPr>
          <w:p w14:paraId="5DE73232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Q: Varoufakis pp. 165-175</w:t>
            </w:r>
          </w:p>
          <w:p w14:paraId="097D871A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Rational Self-Interest</w:t>
            </w:r>
          </w:p>
          <w:p w14:paraId="2FB4A93E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</w:p>
          <w:p w14:paraId="40CD7D39" w14:textId="77777777" w:rsidR="008453CB" w:rsidRDefault="008453CB" w:rsidP="00781BF6">
            <w:r>
              <w:rPr>
                <w:rFonts w:eastAsia="Palatino" w:cs="Palatino"/>
                <w:b/>
                <w:color w:val="000000" w:themeColor="text1"/>
                <w:lang w:bidi="en-US"/>
              </w:rPr>
              <w:t>Lecture: Tragedy of the Commons</w:t>
            </w:r>
          </w:p>
        </w:tc>
        <w:tc>
          <w:tcPr>
            <w:tcW w:w="4608" w:type="dxa"/>
            <w:vAlign w:val="center"/>
          </w:tcPr>
          <w:p w14:paraId="2649DB69" w14:textId="77777777" w:rsidR="008453CB" w:rsidRDefault="008453CB" w:rsidP="00781BF6">
            <w:r>
              <w:rPr>
                <w:rFonts w:eastAsia="Palatino" w:cs="Palatino"/>
                <w:lang w:bidi="en-US"/>
              </w:rPr>
              <w:t>Garrett Hardin,</w:t>
            </w:r>
            <w:r w:rsidRPr="10E1FF00">
              <w:rPr>
                <w:rFonts w:eastAsia="Palatino" w:cs="Palatino"/>
                <w:lang w:bidi="en-US"/>
              </w:rPr>
              <w:t xml:space="preserve"> “Tragedy of the Commons” </w:t>
            </w:r>
            <w:r>
              <w:rPr>
                <w:rFonts w:eastAsia="Palatino" w:cs="Palatino"/>
                <w:lang w:bidi="en-US"/>
              </w:rPr>
              <w:t xml:space="preserve">in </w:t>
            </w:r>
            <w:r w:rsidRPr="004E6C2B">
              <w:rPr>
                <w:rFonts w:eastAsia="Palatino" w:cs="Palatino"/>
                <w:u w:val="single"/>
                <w:lang w:bidi="en-US"/>
              </w:rPr>
              <w:t>The Library of Economics and Liberty</w:t>
            </w:r>
            <w:r>
              <w:rPr>
                <w:rFonts w:eastAsia="Palatino" w:cs="Palatino"/>
                <w:lang w:bidi="en-US"/>
              </w:rPr>
              <w:t xml:space="preserve"> </w:t>
            </w:r>
            <w:r w:rsidRPr="10E1FF00">
              <w:rPr>
                <w:rFonts w:eastAsia="Palatino" w:cs="Palatino"/>
                <w:lang w:bidi="en-US"/>
              </w:rPr>
              <w:t xml:space="preserve">(1990) </w:t>
            </w:r>
            <w:hyperlink r:id="rId13">
              <w:r w:rsidRPr="10E1FF00">
                <w:rPr>
                  <w:rStyle w:val="Hyperlink"/>
                  <w:rFonts w:eastAsia="Palatino" w:cs="Palatino"/>
                  <w:lang w:bidi="en-US"/>
                </w:rPr>
                <w:t>http://www.econlib.org/library/Enc/TragedyoftheCommons.html</w:t>
              </w:r>
            </w:hyperlink>
          </w:p>
        </w:tc>
      </w:tr>
      <w:tr w:rsidR="008453CB" w14:paraId="4BC709A5" w14:textId="77777777" w:rsidTr="00781BF6">
        <w:tc>
          <w:tcPr>
            <w:tcW w:w="864" w:type="dxa"/>
          </w:tcPr>
          <w:p w14:paraId="2ADDD192" w14:textId="77777777" w:rsidR="008453CB" w:rsidRDefault="008453CB" w:rsidP="00781BF6"/>
        </w:tc>
        <w:tc>
          <w:tcPr>
            <w:tcW w:w="864" w:type="dxa"/>
          </w:tcPr>
          <w:p w14:paraId="1ABD9500" w14:textId="77777777" w:rsidR="008453CB" w:rsidRDefault="008453CB" w:rsidP="00781BF6">
            <w:r>
              <w:t>13 F</w:t>
            </w:r>
          </w:p>
          <w:p w14:paraId="7609D4FF" w14:textId="77777777" w:rsidR="008453CB" w:rsidRDefault="008453CB" w:rsidP="00781BF6">
            <w:r w:rsidRPr="00AF129E">
              <w:rPr>
                <w:i/>
              </w:rPr>
              <w:t>Rally</w:t>
            </w:r>
          </w:p>
        </w:tc>
        <w:tc>
          <w:tcPr>
            <w:tcW w:w="4608" w:type="dxa"/>
            <w:vAlign w:val="center"/>
          </w:tcPr>
          <w:p w14:paraId="723D3D16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In-Class Reading: pp. 175-183</w:t>
            </w:r>
          </w:p>
          <w:p w14:paraId="325D57F9" w14:textId="77777777" w:rsidR="008453CB" w:rsidRPr="006B5E74" w:rsidRDefault="008453CB" w:rsidP="00781BF6">
            <w:pPr>
              <w:rPr>
                <w:rFonts w:eastAsia="Palatino" w:cs="Palatino"/>
                <w:b/>
                <w:bCs/>
                <w:u w:val="single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Libertarianism</w:t>
            </w:r>
          </w:p>
        </w:tc>
        <w:tc>
          <w:tcPr>
            <w:tcW w:w="4608" w:type="dxa"/>
            <w:vAlign w:val="center"/>
          </w:tcPr>
          <w:p w14:paraId="4204C359" w14:textId="77777777" w:rsidR="008453CB" w:rsidRPr="00333A07" w:rsidRDefault="008453CB" w:rsidP="00781BF6">
            <w:pPr>
              <w:rPr>
                <w:rFonts w:eastAsia="Palatino" w:cs="Palatino"/>
                <w:b/>
                <w:bCs/>
                <w:color w:val="0000FF"/>
                <w:u w:val="single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-</w:t>
            </w:r>
          </w:p>
        </w:tc>
      </w:tr>
      <w:tr w:rsidR="008453CB" w14:paraId="0EF888A8" w14:textId="77777777" w:rsidTr="00781BF6">
        <w:tc>
          <w:tcPr>
            <w:tcW w:w="864" w:type="dxa"/>
          </w:tcPr>
          <w:p w14:paraId="2DC9D064" w14:textId="77777777" w:rsidR="008453CB" w:rsidRDefault="008453CB" w:rsidP="00781BF6"/>
        </w:tc>
        <w:tc>
          <w:tcPr>
            <w:tcW w:w="864" w:type="dxa"/>
          </w:tcPr>
          <w:p w14:paraId="324C50D0" w14:textId="77777777" w:rsidR="008453CB" w:rsidRPr="00AF129E" w:rsidRDefault="008453CB" w:rsidP="00781BF6">
            <w:pPr>
              <w:rPr>
                <w:i/>
              </w:rPr>
            </w:pPr>
            <w:r>
              <w:t>16 M</w:t>
            </w:r>
          </w:p>
        </w:tc>
        <w:tc>
          <w:tcPr>
            <w:tcW w:w="4608" w:type="dxa"/>
            <w:vAlign w:val="center"/>
          </w:tcPr>
          <w:p w14:paraId="34C51627" w14:textId="77777777" w:rsidR="008453CB" w:rsidRPr="006B5E74" w:rsidRDefault="008453CB" w:rsidP="00781BF6">
            <w:pPr>
              <w:rPr>
                <w:rFonts w:eastAsia="Palatino" w:cs="Palatino"/>
                <w:b/>
                <w:bCs/>
                <w:u w:val="single"/>
              </w:rPr>
            </w:pPr>
            <w:r>
              <w:rPr>
                <w:rFonts w:eastAsia="Palatino" w:cs="Palatino"/>
                <w:b/>
                <w:color w:val="000000" w:themeColor="text1"/>
                <w:lang w:bidi="en-US"/>
              </w:rPr>
              <w:t>Film: Years of Living Dangerously, Season 1, Episode 6</w:t>
            </w:r>
          </w:p>
        </w:tc>
        <w:tc>
          <w:tcPr>
            <w:tcW w:w="4608" w:type="dxa"/>
            <w:vAlign w:val="center"/>
          </w:tcPr>
          <w:p w14:paraId="07EFA0CD" w14:textId="77777777" w:rsidR="008453CB" w:rsidRPr="00AF16C0" w:rsidRDefault="008453CB" w:rsidP="00781BF6">
            <w:r>
              <w:rPr>
                <w:rFonts w:eastAsia="Palatino" w:cs="Palatino"/>
                <w:color w:val="000000" w:themeColor="text1"/>
                <w:lang w:bidi="en-US"/>
              </w:rPr>
              <w:t xml:space="preserve">- </w:t>
            </w:r>
          </w:p>
        </w:tc>
      </w:tr>
      <w:tr w:rsidR="008453CB" w:rsidRPr="00030477" w14:paraId="4BF5A3F6" w14:textId="77777777" w:rsidTr="00781BF6">
        <w:tc>
          <w:tcPr>
            <w:tcW w:w="864" w:type="dxa"/>
          </w:tcPr>
          <w:p w14:paraId="6F9F40A3" w14:textId="77777777" w:rsidR="008453CB" w:rsidRPr="00030477" w:rsidRDefault="008453CB" w:rsidP="00781BF6"/>
        </w:tc>
        <w:tc>
          <w:tcPr>
            <w:tcW w:w="864" w:type="dxa"/>
          </w:tcPr>
          <w:p w14:paraId="4B7FA27A" w14:textId="77777777" w:rsidR="008453CB" w:rsidRDefault="008453CB" w:rsidP="00781BF6">
            <w:r>
              <w:t>17 T</w:t>
            </w:r>
          </w:p>
          <w:p w14:paraId="7A89067F" w14:textId="77777777" w:rsidR="008453CB" w:rsidRPr="00AF129E" w:rsidRDefault="008453CB" w:rsidP="00781BF6">
            <w:pPr>
              <w:rPr>
                <w:i/>
              </w:rPr>
            </w:pPr>
            <w:r w:rsidRPr="00AF129E">
              <w:rPr>
                <w:i/>
              </w:rPr>
              <w:t>Late</w:t>
            </w:r>
          </w:p>
        </w:tc>
        <w:tc>
          <w:tcPr>
            <w:tcW w:w="4608" w:type="dxa"/>
            <w:vAlign w:val="center"/>
          </w:tcPr>
          <w:p w14:paraId="75CB30B7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Q: Varoufakis pp. 175-183</w:t>
            </w:r>
          </w:p>
          <w:p w14:paraId="0F18E2FB" w14:textId="77777777" w:rsidR="008453CB" w:rsidRPr="00CF37AE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Altruism and Objectivism</w:t>
            </w:r>
          </w:p>
        </w:tc>
        <w:tc>
          <w:tcPr>
            <w:tcW w:w="4608" w:type="dxa"/>
            <w:vAlign w:val="center"/>
          </w:tcPr>
          <w:p w14:paraId="48C86C75" w14:textId="77777777" w:rsidR="008453CB" w:rsidRPr="008D18B7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ascii="Palatino-Roman" w:hAnsi="Palatino-Roman" w:cs="Palatino-Roman"/>
                <w:b/>
                <w:color w:val="000000" w:themeColor="text1"/>
                <w:szCs w:val="32"/>
                <w:lang w:bidi="en-US"/>
              </w:rPr>
            </w:pPr>
          </w:p>
        </w:tc>
      </w:tr>
      <w:tr w:rsidR="008453CB" w:rsidRPr="00030477" w14:paraId="3DD0A654" w14:textId="77777777" w:rsidTr="00781BF6">
        <w:tc>
          <w:tcPr>
            <w:tcW w:w="864" w:type="dxa"/>
          </w:tcPr>
          <w:p w14:paraId="299FFDF1" w14:textId="77777777" w:rsidR="008453CB" w:rsidRPr="00030477" w:rsidRDefault="008453CB" w:rsidP="00781BF6"/>
        </w:tc>
        <w:tc>
          <w:tcPr>
            <w:tcW w:w="864" w:type="dxa"/>
          </w:tcPr>
          <w:p w14:paraId="79DDDDC4" w14:textId="77777777" w:rsidR="008453CB" w:rsidRPr="00030477" w:rsidRDefault="008453CB" w:rsidP="00781BF6">
            <w:r>
              <w:t>18 W</w:t>
            </w:r>
          </w:p>
        </w:tc>
        <w:tc>
          <w:tcPr>
            <w:tcW w:w="4608" w:type="dxa"/>
            <w:vAlign w:val="center"/>
          </w:tcPr>
          <w:p w14:paraId="4F919287" w14:textId="77777777" w:rsidR="008453CB" w:rsidRPr="00D15902" w:rsidRDefault="008453CB" w:rsidP="00781BF6">
            <w:pPr>
              <w:rPr>
                <w:b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In-Class Reading: pp. 185-199</w:t>
            </w:r>
          </w:p>
        </w:tc>
        <w:tc>
          <w:tcPr>
            <w:tcW w:w="4608" w:type="dxa"/>
            <w:vAlign w:val="center"/>
          </w:tcPr>
          <w:p w14:paraId="1EAF154B" w14:textId="77777777" w:rsidR="008453CB" w:rsidRPr="004026BD" w:rsidRDefault="008453CB" w:rsidP="00781BF6">
            <w:pPr>
              <w:rPr>
                <w:b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-</w:t>
            </w:r>
          </w:p>
        </w:tc>
      </w:tr>
      <w:tr w:rsidR="008453CB" w:rsidRPr="00030477" w14:paraId="0E180965" w14:textId="77777777" w:rsidTr="00781BF6">
        <w:tc>
          <w:tcPr>
            <w:tcW w:w="864" w:type="dxa"/>
          </w:tcPr>
          <w:p w14:paraId="0889B451" w14:textId="77777777" w:rsidR="008453CB" w:rsidRPr="00030477" w:rsidRDefault="008453CB" w:rsidP="00781BF6"/>
        </w:tc>
        <w:tc>
          <w:tcPr>
            <w:tcW w:w="864" w:type="dxa"/>
          </w:tcPr>
          <w:p w14:paraId="25D74C10" w14:textId="77777777" w:rsidR="008453CB" w:rsidRPr="00030477" w:rsidRDefault="008453CB" w:rsidP="00781BF6">
            <w:r>
              <w:t>19 Th</w:t>
            </w:r>
          </w:p>
        </w:tc>
        <w:tc>
          <w:tcPr>
            <w:tcW w:w="4608" w:type="dxa"/>
            <w:vAlign w:val="center"/>
          </w:tcPr>
          <w:p w14:paraId="4F8DC3F9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 xml:space="preserve">Q: Varoufakis pp. 185-199 + </w:t>
            </w:r>
          </w:p>
          <w:p w14:paraId="0CA41036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  <w:r>
              <w:rPr>
                <w:rFonts w:eastAsia="Palatino" w:cs="Palatino"/>
                <w:color w:val="000000" w:themeColor="text1"/>
                <w:lang w:bidi="en-US"/>
              </w:rPr>
              <w:t>Bulldoze the Business School</w:t>
            </w:r>
          </w:p>
          <w:p w14:paraId="0D0E988C" w14:textId="77777777" w:rsidR="008453CB" w:rsidRDefault="008453CB" w:rsidP="00781BF6">
            <w:pPr>
              <w:rPr>
                <w:rFonts w:eastAsia="Palatino" w:cs="Palatino"/>
                <w:color w:val="000000" w:themeColor="text1"/>
                <w:lang w:bidi="en-US"/>
              </w:rPr>
            </w:pPr>
          </w:p>
          <w:p w14:paraId="03FEFDCB" w14:textId="77777777" w:rsidR="008453CB" w:rsidRDefault="008453CB" w:rsidP="00781BF6">
            <w:pPr>
              <w:rPr>
                <w:rFonts w:eastAsia="Palatino" w:cs="Palatino"/>
                <w:b/>
                <w:color w:val="000000" w:themeColor="text1"/>
                <w:lang w:bidi="en-US"/>
              </w:rPr>
            </w:pPr>
            <w:r w:rsidRPr="00F26C6A">
              <w:rPr>
                <w:rFonts w:eastAsia="Palatino" w:cs="Palatino"/>
                <w:b/>
                <w:color w:val="000000" w:themeColor="text1"/>
                <w:lang w:bidi="en-US"/>
              </w:rPr>
              <w:t xml:space="preserve">Activity: </w:t>
            </w:r>
            <w:r>
              <w:rPr>
                <w:rFonts w:eastAsia="Palatino" w:cs="Palatino"/>
                <w:b/>
                <w:color w:val="000000" w:themeColor="text1"/>
                <w:lang w:bidi="en-US"/>
              </w:rPr>
              <w:t>Business School Article Comparison</w:t>
            </w:r>
          </w:p>
          <w:p w14:paraId="685AFA6F" w14:textId="77777777" w:rsidR="008453CB" w:rsidRDefault="008453CB" w:rsidP="00781BF6">
            <w:pPr>
              <w:rPr>
                <w:rFonts w:eastAsia="Palatino" w:cs="Palatino"/>
                <w:b/>
                <w:color w:val="000000" w:themeColor="text1"/>
                <w:lang w:bidi="en-US"/>
              </w:rPr>
            </w:pPr>
          </w:p>
          <w:p w14:paraId="05465C2E" w14:textId="77777777" w:rsidR="008453CB" w:rsidRPr="00CF37AE" w:rsidRDefault="008453CB" w:rsidP="00781BF6">
            <w:pPr>
              <w:rPr>
                <w:rFonts w:eastAsia="Palatino" w:cs="Palatino"/>
                <w:b/>
                <w:bCs/>
                <w:u w:val="single"/>
              </w:rPr>
            </w:pPr>
            <w:r w:rsidRPr="00F26C6A">
              <w:rPr>
                <w:rFonts w:eastAsia="Palatino" w:cs="Palatino"/>
                <w:b/>
                <w:color w:val="000000" w:themeColor="text1"/>
                <w:lang w:bidi="en-US"/>
              </w:rPr>
              <w:t>Textbook Analysis #2</w:t>
            </w:r>
            <w:r>
              <w:rPr>
                <w:rFonts w:eastAsia="Palatino" w:cs="Palatino"/>
                <w:b/>
                <w:color w:val="000000" w:themeColor="text1"/>
                <w:lang w:bidi="en-US"/>
              </w:rPr>
              <w:t xml:space="preserve"> – Borrow an Econ book from a Friend and Bring it to class for 5 pts. ex </w:t>
            </w:r>
            <w:proofErr w:type="spellStart"/>
            <w:r>
              <w:rPr>
                <w:rFonts w:eastAsia="Palatino" w:cs="Palatino"/>
                <w:b/>
                <w:color w:val="000000" w:themeColor="text1"/>
                <w:lang w:bidi="en-US"/>
              </w:rPr>
              <w:t>cr</w:t>
            </w:r>
            <w:proofErr w:type="spellEnd"/>
            <w:r>
              <w:rPr>
                <w:rFonts w:eastAsia="Palatino" w:cs="Palatino"/>
                <w:b/>
                <w:color w:val="000000" w:themeColor="text1"/>
                <w:lang w:bidi="en-US"/>
              </w:rPr>
              <w:t>!</w:t>
            </w:r>
          </w:p>
        </w:tc>
        <w:tc>
          <w:tcPr>
            <w:tcW w:w="4608" w:type="dxa"/>
            <w:vAlign w:val="center"/>
          </w:tcPr>
          <w:p w14:paraId="774AFABE" w14:textId="77777777" w:rsidR="008453CB" w:rsidRDefault="008453CB" w:rsidP="00781BF6">
            <w:pPr>
              <w:widowControl w:val="0"/>
              <w:autoSpaceDE w:val="0"/>
              <w:autoSpaceDN w:val="0"/>
              <w:adjustRightInd w:val="0"/>
              <w:rPr>
                <w:rFonts w:eastAsia="Palatino" w:cs="Palatino"/>
                <w:lang w:bidi="en-US"/>
              </w:rPr>
            </w:pPr>
            <w:r>
              <w:rPr>
                <w:rFonts w:eastAsia="Palatino" w:cs="Palatino"/>
                <w:lang w:bidi="en-US"/>
              </w:rPr>
              <w:t xml:space="preserve">P1: </w:t>
            </w:r>
            <w:r w:rsidRPr="5A805C6C">
              <w:rPr>
                <w:rFonts w:eastAsia="Palatino" w:cs="Palatino"/>
                <w:lang w:bidi="en-US"/>
              </w:rPr>
              <w:t xml:space="preserve">Martin Parker: “Why we should bulldoze the business school” by in </w:t>
            </w:r>
            <w:r w:rsidRPr="5A805C6C">
              <w:rPr>
                <w:rFonts w:eastAsia="Palatino" w:cs="Palatino"/>
                <w:u w:val="single"/>
                <w:lang w:bidi="en-US"/>
              </w:rPr>
              <w:t>The Guardian</w:t>
            </w:r>
            <w:r w:rsidRPr="5A805C6C">
              <w:rPr>
                <w:rFonts w:eastAsia="Palatino" w:cs="Palatino"/>
                <w:lang w:bidi="en-US"/>
              </w:rPr>
              <w:t xml:space="preserve"> (April 27, 2018)</w:t>
            </w:r>
          </w:p>
          <w:p w14:paraId="12824768" w14:textId="77777777" w:rsidR="008453CB" w:rsidRDefault="008453CB" w:rsidP="00781BF6">
            <w:pPr>
              <w:rPr>
                <w:rStyle w:val="Hyperlink"/>
                <w:rFonts w:eastAsia="Palatino" w:cs="Palatino"/>
                <w:lang w:bidi="en-US"/>
              </w:rPr>
            </w:pPr>
            <w:hyperlink r:id="rId14">
              <w:r w:rsidRPr="5A805C6C">
                <w:rPr>
                  <w:rStyle w:val="Hyperlink"/>
                  <w:rFonts w:eastAsia="Palatino" w:cs="Palatino"/>
                  <w:lang w:bidi="en-US"/>
                </w:rPr>
                <w:t>https://www.theguardian.com/news/2018/apr/27/bulldoze-the-business-school</w:t>
              </w:r>
            </w:hyperlink>
          </w:p>
          <w:p w14:paraId="2AFA2857" w14:textId="77777777" w:rsidR="008453CB" w:rsidRDefault="008453CB" w:rsidP="00781BF6">
            <w:pPr>
              <w:rPr>
                <w:rStyle w:val="Hyperlink"/>
                <w:rFonts w:eastAsia="Palatino" w:cs="Palatino"/>
                <w:lang w:bidi="en-US"/>
              </w:rPr>
            </w:pPr>
          </w:p>
          <w:p w14:paraId="59EA56FD" w14:textId="77777777" w:rsidR="008453CB" w:rsidRPr="00030477" w:rsidRDefault="008453CB" w:rsidP="00781BF6">
            <w:r>
              <w:rPr>
                <w:rFonts w:eastAsia="Palatino" w:cs="Palatino"/>
                <w:lang w:bidi="en-US"/>
              </w:rPr>
              <w:t xml:space="preserve">P2: </w:t>
            </w:r>
            <w:r w:rsidRPr="5A805C6C">
              <w:rPr>
                <w:rFonts w:eastAsia="Palatino" w:cs="Palatino"/>
              </w:rPr>
              <w:t xml:space="preserve">John Benjamin: “Business Class” in </w:t>
            </w:r>
            <w:r w:rsidRPr="5A805C6C">
              <w:rPr>
                <w:rFonts w:eastAsia="Palatino" w:cs="Palatino"/>
                <w:u w:val="single"/>
              </w:rPr>
              <w:t>The New Republic</w:t>
            </w:r>
            <w:r w:rsidRPr="5A805C6C">
              <w:rPr>
                <w:rFonts w:eastAsia="Palatino" w:cs="Palatino"/>
              </w:rPr>
              <w:t xml:space="preserve"> (2018) </w:t>
            </w:r>
            <w:r>
              <w:br/>
            </w:r>
            <w:hyperlink r:id="rId15">
              <w:r w:rsidRPr="5A805C6C">
                <w:rPr>
                  <w:rStyle w:val="Hyperlink"/>
                  <w:rFonts w:eastAsia="Palatino" w:cs="Palatino"/>
                </w:rPr>
                <w:t>https://newrepublic.com/article/148368/ideology-business-school</w:t>
              </w:r>
            </w:hyperlink>
          </w:p>
        </w:tc>
      </w:tr>
      <w:tr w:rsidR="008453CB" w:rsidRPr="00030477" w14:paraId="541D3C36" w14:textId="77777777" w:rsidTr="00781BF6">
        <w:tc>
          <w:tcPr>
            <w:tcW w:w="864" w:type="dxa"/>
            <w:tcBorders>
              <w:bottom w:val="single" w:sz="4" w:space="0" w:color="auto"/>
            </w:tcBorders>
          </w:tcPr>
          <w:p w14:paraId="4B2D273B" w14:textId="77777777" w:rsidR="008453CB" w:rsidRPr="00030477" w:rsidRDefault="008453CB" w:rsidP="00781BF6"/>
        </w:tc>
        <w:tc>
          <w:tcPr>
            <w:tcW w:w="864" w:type="dxa"/>
            <w:tcBorders>
              <w:bottom w:val="single" w:sz="4" w:space="0" w:color="auto"/>
            </w:tcBorders>
          </w:tcPr>
          <w:p w14:paraId="1E46DD79" w14:textId="77777777" w:rsidR="008453CB" w:rsidRDefault="008453CB" w:rsidP="00781BF6">
            <w:r>
              <w:t>20 F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1FAB3909" w14:textId="77777777" w:rsidR="008453CB" w:rsidRPr="00035D82" w:rsidRDefault="008453CB" w:rsidP="00781BF6">
            <w:pPr>
              <w:rPr>
                <w:b/>
              </w:rPr>
            </w:pPr>
            <w:r w:rsidRPr="00035D82">
              <w:rPr>
                <w:b/>
              </w:rPr>
              <w:t>Unit 3 Test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06B7CC17" w14:textId="77777777" w:rsidR="008453CB" w:rsidRDefault="008453CB" w:rsidP="00781BF6"/>
        </w:tc>
      </w:tr>
      <w:tr w:rsidR="008453CB" w:rsidRPr="00030477" w14:paraId="5858452B" w14:textId="77777777" w:rsidTr="00781BF6">
        <w:tc>
          <w:tcPr>
            <w:tcW w:w="864" w:type="dxa"/>
            <w:shd w:val="clear" w:color="auto" w:fill="D9D9D9" w:themeFill="background1" w:themeFillShade="D9"/>
          </w:tcPr>
          <w:p w14:paraId="009BC3C1" w14:textId="77777777" w:rsidR="008453CB" w:rsidRPr="00030477" w:rsidRDefault="008453CB" w:rsidP="00781BF6"/>
        </w:tc>
        <w:tc>
          <w:tcPr>
            <w:tcW w:w="864" w:type="dxa"/>
            <w:shd w:val="clear" w:color="auto" w:fill="D9D9D9" w:themeFill="background1" w:themeFillShade="D9"/>
          </w:tcPr>
          <w:p w14:paraId="72B1784F" w14:textId="77777777" w:rsidR="008453CB" w:rsidRPr="00030477" w:rsidRDefault="008453CB" w:rsidP="00781BF6">
            <w:r>
              <w:t>12/23 – 1/3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D616D8E" w14:textId="77777777" w:rsidR="008453CB" w:rsidRPr="00030477" w:rsidRDefault="008453CB" w:rsidP="00781BF6"/>
        </w:tc>
        <w:tc>
          <w:tcPr>
            <w:tcW w:w="4608" w:type="dxa"/>
            <w:shd w:val="clear" w:color="auto" w:fill="D9D9D9" w:themeFill="background1" w:themeFillShade="D9"/>
          </w:tcPr>
          <w:p w14:paraId="3DB4B388" w14:textId="77777777" w:rsidR="008453CB" w:rsidRPr="00954E2C" w:rsidRDefault="008453CB" w:rsidP="00781BF6">
            <w:pPr>
              <w:rPr>
                <w:rFonts w:eastAsia="Palatino" w:cs="Palatino"/>
                <w:lang w:bidi="en-US"/>
              </w:rPr>
            </w:pPr>
          </w:p>
        </w:tc>
      </w:tr>
    </w:tbl>
    <w:p w14:paraId="432B83F9" w14:textId="552DFB43" w:rsidR="00B03616" w:rsidRPr="008453CB" w:rsidRDefault="00B03616" w:rsidP="008453CB"/>
    <w:sectPr w:rsidR="00B03616" w:rsidRPr="008453CB" w:rsidSect="00960F2A">
      <w:footerReference w:type="even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3484" w14:textId="77777777" w:rsidR="002F19F0" w:rsidRDefault="002F19F0" w:rsidP="009A096B">
      <w:r>
        <w:separator/>
      </w:r>
    </w:p>
  </w:endnote>
  <w:endnote w:type="continuationSeparator" w:id="0">
    <w:p w14:paraId="3644C226" w14:textId="77777777" w:rsidR="002F19F0" w:rsidRDefault="002F19F0" w:rsidP="009A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32244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AF8110" w14:textId="38491F6E" w:rsidR="009A096B" w:rsidRDefault="009A096B" w:rsidP="007578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AC0E5A" w14:textId="77777777" w:rsidR="009A096B" w:rsidRDefault="009A0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610737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7F0C7F" w14:textId="36D1802E" w:rsidR="009A096B" w:rsidRDefault="009A096B" w:rsidP="0075784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7D8C60" w14:textId="77777777" w:rsidR="009A096B" w:rsidRDefault="009A0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8F55" w14:textId="77777777" w:rsidR="002F19F0" w:rsidRDefault="002F19F0" w:rsidP="009A096B">
      <w:r>
        <w:separator/>
      </w:r>
    </w:p>
  </w:footnote>
  <w:footnote w:type="continuationSeparator" w:id="0">
    <w:p w14:paraId="6F2B8BF6" w14:textId="77777777" w:rsidR="002F19F0" w:rsidRDefault="002F19F0" w:rsidP="009A0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16"/>
    <w:rsid w:val="000C5396"/>
    <w:rsid w:val="002E64D7"/>
    <w:rsid w:val="002F19F0"/>
    <w:rsid w:val="003D4960"/>
    <w:rsid w:val="003E5841"/>
    <w:rsid w:val="007F39AA"/>
    <w:rsid w:val="008453CB"/>
    <w:rsid w:val="00960F2A"/>
    <w:rsid w:val="009A096B"/>
    <w:rsid w:val="009F77E0"/>
    <w:rsid w:val="00AB40AA"/>
    <w:rsid w:val="00B03616"/>
    <w:rsid w:val="00D63C7E"/>
    <w:rsid w:val="00FB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36EE"/>
  <w15:chartTrackingRefBased/>
  <w15:docId w15:val="{7DCDCB2D-F9E8-544E-BF85-C4D6B38C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2A"/>
    <w:rPr>
      <w:rFonts w:ascii="Palatino" w:eastAsiaTheme="minorEastAsia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F2A"/>
    <w:rPr>
      <w:rFonts w:ascii="Palatino" w:eastAsiaTheme="minorEastAsia" w:hAnsi="Palati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60F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F2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A0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96B"/>
    <w:rPr>
      <w:rFonts w:ascii="Palatino" w:eastAsiaTheme="minorEastAsia" w:hAnsi="Palatino"/>
    </w:rPr>
  </w:style>
  <w:style w:type="character" w:styleId="PageNumber">
    <w:name w:val="page number"/>
    <w:basedOn w:val="DefaultParagraphFont"/>
    <w:uiPriority w:val="99"/>
    <w:semiHidden/>
    <w:unhideWhenUsed/>
    <w:rsid w:val="009A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e.org/articles/5-reasons-raising-the-minimum-wage-is-bad-public-policy/" TargetMode="External"/><Relationship Id="rId13" Type="http://schemas.openxmlformats.org/officeDocument/2006/relationships/hyperlink" Target="http://www.econlib.org/library/Enc/TragedyoftheCommon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vestopedia.com/terms/b/bank.asp" TargetMode="External"/><Relationship Id="rId12" Type="http://schemas.openxmlformats.org/officeDocument/2006/relationships/hyperlink" Target="https://www.newyorker.com/news/daily-comment/kochland-examines-how-the-koch-brothers-made-their-fortune-and-the-influence-it-bought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investopedia.com/terms/g/great-recession.asp" TargetMode="External"/><Relationship Id="rId11" Type="http://schemas.openxmlformats.org/officeDocument/2006/relationships/hyperlink" Target="https://www.aier.org/minimum-wage-bad-for-low-skilled-workers?gclid=EAIaIQobChMIqpu1mPme5AIVUR6tBh3jbABZEAAYAiAAEgLN6PD_Bw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ewrepublic.com/article/148368/ideology-business-school" TargetMode="External"/><Relationship Id="rId10" Type="http://schemas.openxmlformats.org/officeDocument/2006/relationships/hyperlink" Target="https://www.washingtonpost.com/business/2019/07/08/its-not-just-paychecks-surprising-society-wide-benefits-raising-minimum-wage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epi.org/publication/minimum-wage-testimony-feb-2019/" TargetMode="External"/><Relationship Id="rId14" Type="http://schemas.openxmlformats.org/officeDocument/2006/relationships/hyperlink" Target="https://www.theguardian.com/news/2018/apr/27/bulldoze-the-business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Borneman</dc:creator>
  <cp:keywords/>
  <dc:description/>
  <cp:lastModifiedBy>Robert Borneman</cp:lastModifiedBy>
  <cp:revision>8</cp:revision>
  <cp:lastPrinted>2019-11-18T08:09:00Z</cp:lastPrinted>
  <dcterms:created xsi:type="dcterms:W3CDTF">2019-10-29T07:43:00Z</dcterms:created>
  <dcterms:modified xsi:type="dcterms:W3CDTF">2019-11-18T08:13:00Z</dcterms:modified>
</cp:coreProperties>
</file>